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A0D50A4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36DC6">
        <w:rPr>
          <w:rFonts w:ascii="Times New Roman" w:hAnsi="Times New Roman" w:cs="Times New Roman"/>
          <w:b/>
          <w:sz w:val="24"/>
          <w:szCs w:val="24"/>
        </w:rPr>
        <w:t>104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AD0057">
        <w:rPr>
          <w:rFonts w:ascii="Times New Roman" w:hAnsi="Times New Roman" w:cs="Times New Roman"/>
          <w:b/>
          <w:sz w:val="24"/>
          <w:szCs w:val="24"/>
        </w:rPr>
        <w:t>03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22C59" w14:textId="3D0F7C54" w:rsidR="00E36DC6" w:rsidRDefault="00E36DC6" w:rsidP="00E36DC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DC6">
        <w:rPr>
          <w:rFonts w:ascii="Times New Roman" w:hAnsi="Times New Roman" w:cs="Times New Roman"/>
          <w:b/>
          <w:sz w:val="24"/>
          <w:szCs w:val="24"/>
        </w:rPr>
        <w:t>ПАВИЛИОН - обект за бързо хранене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3657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36DC6">
        <w:rPr>
          <w:rFonts w:ascii="Times New Roman" w:hAnsi="Times New Roman" w:cs="Times New Roman"/>
          <w:b/>
          <w:sz w:val="24"/>
          <w:szCs w:val="24"/>
        </w:rPr>
        <w:t xml:space="preserve">УПИ XIII, кв.50 по плана на </w:t>
      </w:r>
      <w:proofErr w:type="spellStart"/>
      <w:r w:rsidRPr="00E36DC6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E36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DFB0BC" w14:textId="38433322" w:rsidR="00FE783F" w:rsidRDefault="00E36DC6" w:rsidP="00E36DC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E36DC6">
        <w:rPr>
          <w:rFonts w:ascii="Times New Roman" w:hAnsi="Times New Roman" w:cs="Times New Roman"/>
          <w:b/>
          <w:sz w:val="24"/>
          <w:szCs w:val="24"/>
        </w:rPr>
        <w:t xml:space="preserve">ПИ с идентификатор 65927.501.1596 по КККР на </w:t>
      </w:r>
      <w:proofErr w:type="spellStart"/>
      <w:r w:rsidRPr="00E36DC6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E36DC6">
        <w:rPr>
          <w:rFonts w:ascii="Times New Roman" w:hAnsi="Times New Roman" w:cs="Times New Roman"/>
          <w:b/>
          <w:sz w:val="24"/>
          <w:szCs w:val="24"/>
        </w:rPr>
        <w:t>/</w:t>
      </w:r>
    </w:p>
    <w:p w14:paraId="7C61379F" w14:textId="7B02FF77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–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83F">
        <w:rPr>
          <w:rFonts w:ascii="Times New Roman" w:hAnsi="Times New Roman" w:cs="Times New Roman"/>
          <w:b/>
          <w:sz w:val="24"/>
          <w:szCs w:val="24"/>
        </w:rPr>
        <w:t>1</w:t>
      </w:r>
      <w:r w:rsidR="00E36DC6">
        <w:rPr>
          <w:rFonts w:ascii="Times New Roman" w:hAnsi="Times New Roman" w:cs="Times New Roman"/>
          <w:b/>
          <w:sz w:val="24"/>
          <w:szCs w:val="24"/>
        </w:rPr>
        <w:t>1</w:t>
      </w:r>
      <w:r w:rsidR="00FE783F">
        <w:rPr>
          <w:rFonts w:ascii="Times New Roman" w:hAnsi="Times New Roman" w:cs="Times New Roman"/>
          <w:b/>
          <w:sz w:val="24"/>
          <w:szCs w:val="24"/>
        </w:rPr>
        <w:t>2,25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3657D">
        <w:rPr>
          <w:rFonts w:ascii="Times New Roman" w:hAnsi="Times New Roman" w:cs="Times New Roman"/>
          <w:b/>
          <w:sz w:val="24"/>
          <w:szCs w:val="24"/>
        </w:rPr>
        <w:t>.</w:t>
      </w:r>
      <w:r w:rsidR="00E36DC6">
        <w:rPr>
          <w:rFonts w:ascii="Times New Roman" w:hAnsi="Times New Roman" w:cs="Times New Roman"/>
          <w:b/>
          <w:sz w:val="24"/>
          <w:szCs w:val="24"/>
        </w:rPr>
        <w:t xml:space="preserve">, разгъната застроена площ – 112,35 </w:t>
      </w:r>
      <w:proofErr w:type="spellStart"/>
      <w:r w:rsidR="00E36DC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36DC6">
        <w:rPr>
          <w:rFonts w:ascii="Times New Roman" w:hAnsi="Times New Roman" w:cs="Times New Roman"/>
          <w:b/>
          <w:sz w:val="24"/>
          <w:szCs w:val="24"/>
        </w:rPr>
        <w:t>.</w:t>
      </w:r>
    </w:p>
    <w:p w14:paraId="76A21195" w14:textId="77777777" w:rsidR="0051486E" w:rsidRDefault="0051486E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2EFBA234" w14:textId="04DA82EA" w:rsidR="004F39D0" w:rsidRPr="008D5E65" w:rsidRDefault="00FE783F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A5281D" w14:textId="6F3DC1A5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6DC6">
        <w:rPr>
          <w:rFonts w:ascii="Times New Roman" w:hAnsi="Times New Roman" w:cs="Times New Roman"/>
          <w:b/>
          <w:sz w:val="24"/>
          <w:szCs w:val="24"/>
        </w:rPr>
        <w:t>„ТРИФО 1“ ООД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3657D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B4E0-4455-4302-A90F-FF097F7A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520</cp:revision>
  <cp:lastPrinted>2020-07-06T07:20:00Z</cp:lastPrinted>
  <dcterms:created xsi:type="dcterms:W3CDTF">2019-04-23T07:38:00Z</dcterms:created>
  <dcterms:modified xsi:type="dcterms:W3CDTF">2024-07-10T12:43:00Z</dcterms:modified>
</cp:coreProperties>
</file>